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A" w:rsidRPr="00C95ECA" w:rsidRDefault="00D5132A" w:rsidP="00D5132A">
      <w:pPr>
        <w:ind w:right="-1"/>
        <w:jc w:val="center"/>
        <w:rPr>
          <w:sz w:val="22"/>
          <w:szCs w:val="22"/>
        </w:rPr>
      </w:pPr>
      <w:r w:rsidRPr="003A422A">
        <w:rPr>
          <w:color w:val="0070C0"/>
          <w:sz w:val="22"/>
          <w:szCs w:val="22"/>
        </w:rPr>
        <w:object w:dxaOrig="2820" w:dyaOrig="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  <o:lock v:ext="edit" aspectratio="f"/>
          </v:shape>
          <o:OLEObject Type="Embed" ProgID="MSDraw" ShapeID="_x0000_i1025" DrawAspect="Content" ObjectID="_1615967123" r:id="rId7"/>
        </w:object>
      </w:r>
      <w:r w:rsidRPr="003A422A">
        <w:rPr>
          <w:i/>
          <w:color w:val="0070C0"/>
          <w:sz w:val="22"/>
          <w:szCs w:val="22"/>
          <w:u w:val="single"/>
        </w:rPr>
        <w:br w:type="textWrapping" w:clear="all"/>
      </w:r>
      <w:r w:rsidRPr="00C95ECA">
        <w:rPr>
          <w:sz w:val="22"/>
          <w:szCs w:val="22"/>
        </w:rPr>
        <w:t>Ministero dello Sviluppo Economico</w:t>
      </w:r>
    </w:p>
    <w:p w:rsidR="00D5132A" w:rsidRPr="00C95ECA" w:rsidRDefault="00D5132A" w:rsidP="00D5132A">
      <w:pPr>
        <w:jc w:val="center"/>
        <w:rPr>
          <w:sz w:val="22"/>
          <w:szCs w:val="22"/>
        </w:rPr>
      </w:pPr>
      <w:r w:rsidRPr="00C95ECA">
        <w:rPr>
          <w:sz w:val="22"/>
          <w:szCs w:val="22"/>
        </w:rPr>
        <w:t>DIREZIONE GENERALE PER LE ATTIVITA’ TERRITORIALI</w:t>
      </w:r>
    </w:p>
    <w:p w:rsidR="00D5132A" w:rsidRPr="00C95ECA" w:rsidRDefault="00D5132A" w:rsidP="00D5132A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Ispettorato Territoriale Campania </w:t>
      </w:r>
      <w:r w:rsidRPr="00C95ECA">
        <w:rPr>
          <w:sz w:val="22"/>
          <w:szCs w:val="22"/>
        </w:rPr>
        <w:t xml:space="preserve">Divisione </w:t>
      </w:r>
      <w:r>
        <w:rPr>
          <w:sz w:val="22"/>
          <w:szCs w:val="22"/>
        </w:rPr>
        <w:t>XII</w:t>
      </w:r>
    </w:p>
    <w:p w:rsidR="00D5132A" w:rsidRDefault="00D5132A" w:rsidP="00D5132A">
      <w:pPr>
        <w:pStyle w:val="Corpotesto1"/>
        <w:tabs>
          <w:tab w:val="left" w:pos="0"/>
          <w:tab w:val="left" w:pos="851"/>
          <w:tab w:val="left" w:pos="1134"/>
        </w:tabs>
        <w:jc w:val="both"/>
        <w:rPr>
          <w:b/>
          <w:sz w:val="22"/>
          <w:szCs w:val="22"/>
        </w:rPr>
      </w:pPr>
    </w:p>
    <w:p w:rsidR="00D5132A" w:rsidRDefault="0023036F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DICHIARAZIONE D’OFFERTA ECONOMICA</w:t>
      </w:r>
    </w:p>
    <w:p w:rsidR="0023036F" w:rsidRPr="00D5132A" w:rsidRDefault="0023036F" w:rsidP="0023036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OGGETTO: </w:t>
      </w:r>
      <w:r w:rsidRPr="00D5132A">
        <w:rPr>
          <w:rFonts w:eastAsiaTheme="minorHAnsi"/>
          <w:b/>
          <w:bCs/>
          <w:sz w:val="22"/>
          <w:szCs w:val="22"/>
          <w:lang w:eastAsia="en-US"/>
        </w:rPr>
        <w:t>GARA D’APPALTO PER L’AFFIDAMENTO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DEL SERVIZIO </w:t>
      </w:r>
      <w:proofErr w:type="spellStart"/>
      <w:r w:rsidRPr="00D5132A">
        <w:rPr>
          <w:rFonts w:eastAsiaTheme="minorHAnsi"/>
          <w:b/>
          <w:bCs/>
          <w:sz w:val="22"/>
          <w:szCs w:val="22"/>
          <w:lang w:eastAsia="en-US"/>
        </w:rPr>
        <w:t>DI</w:t>
      </w:r>
      <w:proofErr w:type="spellEnd"/>
      <w:r w:rsidRPr="00D5132A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89607C">
        <w:rPr>
          <w:rFonts w:eastAsiaTheme="minorHAnsi"/>
          <w:b/>
          <w:bCs/>
          <w:sz w:val="22"/>
          <w:szCs w:val="22"/>
          <w:lang w:eastAsia="en-US"/>
        </w:rPr>
        <w:t>PORTINERIA</w:t>
      </w:r>
    </w:p>
    <w:p w:rsidR="0023036F" w:rsidRPr="00D5132A" w:rsidRDefault="0023036F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Il/La sottoscritto/a ________________________________________________________________</w:t>
      </w:r>
    </w:p>
    <w:p w:rsidR="00C845AD" w:rsidRDefault="00C845AD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Residente a ______________ via ________________________________________n.___________</w:t>
      </w:r>
      <w:r>
        <w:rPr>
          <w:rFonts w:eastAsiaTheme="minorHAnsi"/>
          <w:sz w:val="22"/>
          <w:szCs w:val="22"/>
          <w:lang w:eastAsia="en-US"/>
        </w:rPr>
        <w:t>_____</w:t>
      </w:r>
      <w:r w:rsidR="00D5132A" w:rsidRPr="00D5132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nato </w:t>
      </w:r>
      <w:r w:rsidR="00D5132A" w:rsidRPr="00D5132A">
        <w:rPr>
          <w:rFonts w:eastAsiaTheme="minorHAnsi"/>
          <w:sz w:val="22"/>
          <w:szCs w:val="22"/>
          <w:lang w:eastAsia="en-US"/>
        </w:rPr>
        <w:t>a _____________ il 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______________________________________________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="00D5132A" w:rsidRPr="00D5132A">
        <w:rPr>
          <w:rFonts w:eastAsiaTheme="minorHAnsi"/>
          <w:sz w:val="22"/>
          <w:szCs w:val="22"/>
          <w:lang w:eastAsia="en-US"/>
        </w:rPr>
        <w:t>in qualità di _____________________________del</w:t>
      </w:r>
      <w:r>
        <w:rPr>
          <w:rFonts w:eastAsiaTheme="minorHAnsi"/>
          <w:sz w:val="22"/>
          <w:szCs w:val="22"/>
          <w:lang w:eastAsia="en-US"/>
        </w:rPr>
        <w:t xml:space="preserve"> concorrente ____</w:t>
      </w:r>
      <w:r w:rsidR="00D5132A" w:rsidRPr="00D5132A">
        <w:rPr>
          <w:rFonts w:eastAsiaTheme="minorHAnsi"/>
          <w:sz w:val="22"/>
          <w:szCs w:val="22"/>
          <w:lang w:eastAsia="en-US"/>
        </w:rPr>
        <w:t xml:space="preserve"> ____________________________</w:t>
      </w:r>
    </w:p>
    <w:p w:rsidR="00C845AD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con sede in ____________________via ________________________________</w:t>
      </w:r>
      <w:r w:rsidR="00C845AD">
        <w:rPr>
          <w:rFonts w:eastAsiaTheme="minorHAnsi"/>
          <w:sz w:val="22"/>
          <w:szCs w:val="22"/>
          <w:lang w:eastAsia="en-US"/>
        </w:rPr>
        <w:t>___________________</w:t>
      </w:r>
    </w:p>
    <w:p w:rsidR="00C845AD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5132A">
        <w:rPr>
          <w:rFonts w:eastAsiaTheme="minorHAnsi"/>
          <w:sz w:val="22"/>
          <w:szCs w:val="22"/>
          <w:lang w:eastAsia="en-US"/>
        </w:rPr>
        <w:t>tel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.________________</w:t>
      </w:r>
      <w:r w:rsidR="00C845AD">
        <w:rPr>
          <w:rFonts w:eastAsiaTheme="minorHAnsi"/>
          <w:sz w:val="22"/>
          <w:szCs w:val="22"/>
          <w:lang w:eastAsia="en-US"/>
        </w:rPr>
        <w:t>__</w:t>
      </w:r>
      <w:r w:rsidRPr="00D5132A">
        <w:rPr>
          <w:rFonts w:eastAsiaTheme="minorHAnsi"/>
          <w:sz w:val="22"/>
          <w:szCs w:val="22"/>
          <w:lang w:eastAsia="en-US"/>
        </w:rPr>
        <w:t>fax_________________________</w:t>
      </w:r>
      <w:r w:rsidR="00C845AD">
        <w:rPr>
          <w:rFonts w:eastAsiaTheme="minorHAnsi"/>
          <w:sz w:val="22"/>
          <w:szCs w:val="22"/>
          <w:lang w:eastAsia="en-US"/>
        </w:rPr>
        <w:t>e-mail/</w:t>
      </w:r>
      <w:r w:rsidRPr="00D5132A">
        <w:rPr>
          <w:rFonts w:eastAsiaTheme="minorHAnsi"/>
          <w:sz w:val="22"/>
          <w:szCs w:val="22"/>
          <w:lang w:eastAsia="en-US"/>
        </w:rPr>
        <w:t>PEC ________________________</w:t>
      </w:r>
    </w:p>
    <w:p w:rsidR="00D5132A" w:rsidRPr="00D5132A" w:rsidRDefault="00D5132A" w:rsidP="00D5132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partita </w:t>
      </w:r>
      <w:r w:rsidR="00C845AD">
        <w:rPr>
          <w:rFonts w:eastAsiaTheme="minorHAnsi"/>
          <w:sz w:val="22"/>
          <w:szCs w:val="22"/>
          <w:lang w:eastAsia="en-US"/>
        </w:rPr>
        <w:t>IVA ________________</w:t>
      </w:r>
      <w:r w:rsidRPr="00D5132A">
        <w:rPr>
          <w:rFonts w:eastAsiaTheme="minorHAnsi"/>
          <w:sz w:val="22"/>
          <w:szCs w:val="22"/>
          <w:lang w:eastAsia="en-US"/>
        </w:rPr>
        <w:t xml:space="preserve">codice fiscale </w:t>
      </w:r>
      <w:r w:rsidR="00921C95">
        <w:rPr>
          <w:rFonts w:eastAsiaTheme="minorHAnsi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_________________________________________</w:t>
      </w:r>
    </w:p>
    <w:p w:rsidR="00C845AD" w:rsidRDefault="00C845AD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soggetto che partecipa alla gara in oggetto nella sua qualità di:</w:t>
      </w:r>
    </w:p>
    <w:p w:rsidR="00D5132A" w:rsidRPr="00D5132A" w:rsidRDefault="00D5132A" w:rsidP="00D5132A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2"/>
          <w:szCs w:val="22"/>
          <w:lang w:eastAsia="en-US"/>
        </w:rPr>
      </w:pPr>
      <w:r w:rsidRPr="00D5132A">
        <w:rPr>
          <w:rFonts w:eastAsiaTheme="minorHAnsi"/>
          <w:i/>
          <w:iCs/>
          <w:sz w:val="22"/>
          <w:szCs w:val="22"/>
          <w:lang w:eastAsia="en-US"/>
        </w:rPr>
        <w:t>(barrare la casella che interessa 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Impresa individuale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Società (art. 45, comma 2, lett. a)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</w:t>
      </w:r>
      <w:r w:rsidRPr="00D5132A">
        <w:rPr>
          <w:rFonts w:eastAsiaTheme="minorHAnsi"/>
          <w:i/>
          <w:iCs/>
          <w:sz w:val="22"/>
          <w:szCs w:val="22"/>
          <w:lang w:eastAsia="en-US"/>
        </w:rPr>
        <w:t xml:space="preserve">( specificare tipo) </w:t>
      </w:r>
      <w:r w:rsidRPr="00D5132A">
        <w:rPr>
          <w:rFonts w:eastAsiaTheme="minorHAnsi"/>
          <w:sz w:val="22"/>
          <w:szCs w:val="22"/>
          <w:lang w:eastAsia="en-US"/>
        </w:rPr>
        <w:t>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tra società cooperative di produzione e lavoro (art. 45, comma 2, lett. b)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Consorzio stabile ( art. 45, comma 2, lett. c)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Consorziata esecutrice del consorzio ____________________ costituito ex art.45, comma 2, lett. b) e c)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 xml:space="preserve">del D.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Lgs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>. n. 50/2016);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 xml:space="preserve">Raggruppamento temporaneo di concorrenti ( art. 45, comma 2, lett. d) del </w:t>
      </w:r>
      <w:proofErr w:type="spellStart"/>
      <w:r w:rsidRPr="00D5132A">
        <w:rPr>
          <w:rFonts w:eastAsiaTheme="minorHAnsi"/>
          <w:sz w:val="22"/>
          <w:szCs w:val="22"/>
          <w:lang w:eastAsia="en-US"/>
        </w:rPr>
        <w:t>D.Lgs.</w:t>
      </w:r>
      <w:proofErr w:type="spellEnd"/>
      <w:r w:rsidRPr="00D5132A">
        <w:rPr>
          <w:rFonts w:eastAsiaTheme="minorHAnsi"/>
          <w:sz w:val="22"/>
          <w:szCs w:val="22"/>
          <w:lang w:eastAsia="en-US"/>
        </w:rPr>
        <w:t xml:space="preserve"> 50/2016), consorzio</w:t>
      </w:r>
    </w:p>
    <w:p w:rsidR="00D5132A" w:rsidRPr="00D5132A" w:rsidRDefault="00D5132A" w:rsidP="00D5132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ordinario di concorrenti (art.45, comma 2, lett. e) del D.lgs. 163/2006)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orizzontale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tipo verticale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costituito tra le imprese ________________________________________________;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da costituirsi tra le imprese______________________________________________;</w:t>
      </w:r>
    </w:p>
    <w:p w:rsidR="00D5132A" w:rsidRPr="00D5132A" w:rsidRDefault="00D5132A" w:rsidP="00D5132A">
      <w:pPr>
        <w:autoSpaceDE w:val="0"/>
        <w:autoSpaceDN w:val="0"/>
        <w:adjustRightInd w:val="0"/>
        <w:ind w:firstLine="708"/>
        <w:rPr>
          <w:rFonts w:eastAsiaTheme="minorHAnsi"/>
          <w:b/>
          <w:bCs/>
          <w:sz w:val="22"/>
          <w:szCs w:val="22"/>
          <w:lang w:eastAsia="en-US"/>
        </w:rPr>
      </w:pPr>
      <w:r w:rsidRPr="00D5132A">
        <w:rPr>
          <w:rFonts w:eastAsiaTheme="minorHAnsi"/>
          <w:b/>
          <w:bCs/>
          <w:sz w:val="22"/>
          <w:szCs w:val="22"/>
          <w:lang w:eastAsia="en-US"/>
        </w:rPr>
        <w:t>come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mandataria;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impresa mandante;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Mandataria di aggregazione di imprese aderenti al contratto di rete ( art.45, comma 2, lett. f del D.lgs.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eastAsiaTheme="minorHAnsi"/>
          <w:sz w:val="22"/>
          <w:szCs w:val="22"/>
          <w:lang w:eastAsia="en-US"/>
        </w:rPr>
        <w:t>50/2016);</w:t>
      </w:r>
    </w:p>
    <w:p w:rsidR="00D5132A" w:rsidRPr="00D5132A" w:rsidRDefault="00D5132A" w:rsidP="00D5132A">
      <w:pPr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D5132A">
        <w:rPr>
          <w:rFonts w:ascii="Arial Unicode MS" w:eastAsia="Arial Unicode MS" w:hAnsi="Arial Unicode MS" w:cs="Arial Unicode MS" w:hint="eastAsia"/>
          <w:sz w:val="22"/>
          <w:szCs w:val="22"/>
          <w:lang w:eastAsia="en-US"/>
        </w:rPr>
        <w:t>􀀀</w:t>
      </w:r>
      <w:r w:rsidRPr="00D5132A">
        <w:rPr>
          <w:rFonts w:ascii="SymbolMT" w:eastAsia="SymbolMT" w:cs="SymbolMT"/>
          <w:sz w:val="22"/>
          <w:szCs w:val="22"/>
          <w:lang w:eastAsia="en-US"/>
        </w:rPr>
        <w:t xml:space="preserve"> </w:t>
      </w:r>
      <w:r w:rsidRPr="00D5132A">
        <w:rPr>
          <w:rFonts w:eastAsiaTheme="minorHAnsi"/>
          <w:sz w:val="22"/>
          <w:szCs w:val="22"/>
          <w:lang w:eastAsia="en-US"/>
        </w:rPr>
        <w:t>GEIE (art.45, comma 2, lett. g) del D.lgs. 50/2016);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845AD">
        <w:rPr>
          <w:rFonts w:eastAsiaTheme="minorHAnsi"/>
          <w:b/>
          <w:sz w:val="22"/>
          <w:szCs w:val="22"/>
          <w:lang w:eastAsia="en-US"/>
        </w:rPr>
        <w:t>OFFRE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per l’appalto del servizio in epigrafe: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un prezzo complessivo e incondizionato di € __________________ (________________________)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 xml:space="preserve">corrispondente al ribasso del _____,_____ % </w:t>
      </w:r>
      <w:r w:rsidRPr="00C845AD">
        <w:rPr>
          <w:rFonts w:eastAsiaTheme="minorHAnsi"/>
          <w:b/>
          <w:bCs/>
          <w:sz w:val="22"/>
          <w:szCs w:val="22"/>
          <w:lang w:eastAsia="en-US"/>
        </w:rPr>
        <w:t>( dicasi__________________________ virgola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sz w:val="22"/>
          <w:szCs w:val="22"/>
          <w:lang w:eastAsia="en-US"/>
        </w:rPr>
        <w:t xml:space="preserve">________________ per cento) </w:t>
      </w:r>
      <w:r w:rsidRPr="00C845AD">
        <w:rPr>
          <w:rFonts w:eastAsiaTheme="minorHAnsi"/>
          <w:sz w:val="22"/>
          <w:szCs w:val="22"/>
          <w:lang w:eastAsia="en-US"/>
        </w:rPr>
        <w:t xml:space="preserve">sull’importo posto a base di gara pari ad </w:t>
      </w:r>
      <w:r w:rsidRPr="00356AF6">
        <w:rPr>
          <w:rFonts w:eastAsiaTheme="minorHAnsi"/>
          <w:b/>
          <w:bCs/>
          <w:sz w:val="22"/>
          <w:szCs w:val="22"/>
          <w:lang w:eastAsia="en-US"/>
        </w:rPr>
        <w:t xml:space="preserve">€ </w:t>
      </w:r>
      <w:proofErr w:type="spellStart"/>
      <w:r w:rsidR="00356AF6" w:rsidRPr="00356AF6">
        <w:rPr>
          <w:rFonts w:eastAsiaTheme="minorHAnsi"/>
          <w:b/>
          <w:bCs/>
          <w:sz w:val="22"/>
          <w:szCs w:val="22"/>
          <w:lang w:eastAsia="en-US"/>
        </w:rPr>
        <w:t>€</w:t>
      </w:r>
      <w:proofErr w:type="spellEnd"/>
      <w:r w:rsidR="00356AF6" w:rsidRPr="00356AF6">
        <w:rPr>
          <w:rFonts w:eastAsiaTheme="minorHAnsi"/>
          <w:b/>
          <w:bCs/>
          <w:sz w:val="22"/>
          <w:szCs w:val="22"/>
          <w:lang w:eastAsia="en-US"/>
        </w:rPr>
        <w:t xml:space="preserve"> 39.918,50</w:t>
      </w:r>
      <w:r w:rsidRPr="00356AF6">
        <w:rPr>
          <w:rFonts w:eastAsiaTheme="minorHAnsi"/>
          <w:b/>
          <w:bCs/>
          <w:sz w:val="22"/>
          <w:szCs w:val="22"/>
          <w:lang w:eastAsia="en-US"/>
        </w:rPr>
        <w:t>,00</w:t>
      </w:r>
      <w:r w:rsidRPr="00C845AD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esenti IVA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ed oneri di sicurezza non soggetti al ribasso esclusi.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ribasso offerto ed il prezzo conseguente deriva da :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1842"/>
        <w:gridCol w:w="1551"/>
        <w:gridCol w:w="1545"/>
        <w:gridCol w:w="1550"/>
        <w:gridCol w:w="1550"/>
        <w:gridCol w:w="1816"/>
      </w:tblGrid>
      <w:tr w:rsidR="00C845AD" w:rsidTr="00C845AD">
        <w:tc>
          <w:tcPr>
            <w:tcW w:w="1842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PROFESSIONALE</w:t>
            </w:r>
          </w:p>
        </w:tc>
        <w:tc>
          <w:tcPr>
            <w:tcW w:w="1551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NUMERO</w:t>
            </w:r>
          </w:p>
          <w:p w:rsidR="00C845AD" w:rsidRP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UNITÀ</w:t>
            </w:r>
          </w:p>
        </w:tc>
        <w:tc>
          <w:tcPr>
            <w:tcW w:w="1545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MONTE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ORE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MENSILI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UNITÀ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MONTE ORE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MENSILI 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</w:tc>
        <w:tc>
          <w:tcPr>
            <w:tcW w:w="1550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COSTO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ORARIO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LIVELLO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TOTALE COSTO PER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PERSONALE NEL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PERIODO</w:t>
            </w:r>
          </w:p>
          <w:p w:rsidR="00C845AD" w:rsidRDefault="00C845AD" w:rsidP="00C845AD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CONTRATTUALE</w:t>
            </w: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1842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1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45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550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  <w:shd w:val="clear" w:color="auto" w:fill="BFBFBF" w:themeFill="background1" w:themeFillShade="BF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C845AD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Totale costo per personale 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DA771F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>Spese generali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227894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Oneri aziendali per la sicurezza (art.95,comma 10, </w:t>
            </w:r>
            <w:proofErr w:type="spellStart"/>
            <w:r>
              <w:rPr>
                <w:rFonts w:eastAsiaTheme="minorHAnsi"/>
                <w:b/>
                <w:bCs/>
                <w:lang w:eastAsia="en-US"/>
              </w:rPr>
              <w:t>D.Lgs.</w:t>
            </w:r>
            <w:proofErr w:type="spellEnd"/>
            <w:r>
              <w:rPr>
                <w:rFonts w:eastAsiaTheme="minorHAnsi"/>
                <w:b/>
                <w:bCs/>
                <w:lang w:eastAsia="en-US"/>
              </w:rPr>
              <w:t xml:space="preserve"> 50/2016)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2A35AB">
        <w:tc>
          <w:tcPr>
            <w:tcW w:w="8038" w:type="dxa"/>
            <w:gridSpan w:val="5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  <w:r>
              <w:rPr>
                <w:rFonts w:eastAsiaTheme="minorHAnsi"/>
                <w:lang w:eastAsia="en-US"/>
              </w:rPr>
              <w:t>Utile d’impresa</w:t>
            </w: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  <w:tr w:rsidR="00C845AD" w:rsidTr="00F60CA0">
        <w:tc>
          <w:tcPr>
            <w:tcW w:w="8038" w:type="dxa"/>
            <w:gridSpan w:val="5"/>
          </w:tcPr>
          <w:p w:rsidR="00C845AD" w:rsidRDefault="00C845AD" w:rsidP="00C845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PREZZO COMPLESSIVO OFFERTO </w:t>
            </w:r>
          </w:p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  <w:tc>
          <w:tcPr>
            <w:tcW w:w="1816" w:type="dxa"/>
          </w:tcPr>
          <w:p w:rsidR="00C845AD" w:rsidRDefault="00C845AD" w:rsidP="00921C95">
            <w:pPr>
              <w:autoSpaceDE w:val="0"/>
              <w:autoSpaceDN w:val="0"/>
              <w:adjustRightInd w:val="0"/>
              <w:jc w:val="both"/>
              <w:rPr>
                <w:rFonts w:ascii="SymbolMT" w:eastAsia="SymbolMT" w:cs="SymbolMT"/>
                <w:lang w:eastAsia="en-US"/>
              </w:rPr>
            </w:pPr>
          </w:p>
        </w:tc>
      </w:tr>
    </w:tbl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sz w:val="22"/>
          <w:szCs w:val="22"/>
          <w:lang w:eastAsia="en-US"/>
        </w:rPr>
        <w:t>DICHIARA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che quanto risulta dal Capitolato speciale d’oneri e da tutti gli altri documenti di gara definisce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modo adeguato e completo l’oggetto delle prestazioni e consente di acquisire tutti gli elementi per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l’esatta valutazione delle stesse e dei relativi oneri, connessi, conseguenti e necessari per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l’esecuzione a regola d’arte del servizio;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che l’Aggiudicatario possiede l’organizzazione e le risorse tecniche, umane e finanziarie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necessarie per eseguire il servizio alle condizioni tutte di cui al capitolato speciale d’oneri e agli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altri documenti di gara;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tenuto conto, nella formulazione dell’offerta, degli obblighi connessi con le disposizioni in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materia di sicurezza e protezione dei lavoratori, nonché delle condizioni di lavoro e di previdenza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ed assistenza in vigore nel luogo dove deve essere eseguito il contratto;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preso conoscenza di tutte le circostanze generali, particolari e locali che possono influire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sia sull’esecuzione del servizio sia sulla determinazione della propria offerta e di giudicare,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pertanto, remunerativa l’offerta economica presentata;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accettare incondizionatamente tutte le clausole e condizioni contenute nel capitolato speciale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d’oneri e negli altri documenti di gara;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 xml:space="preserve">- che la presente offerta è irrevocabile e vincolante per l’impresa che rappresenta fino a </w:t>
      </w:r>
      <w:r>
        <w:rPr>
          <w:rFonts w:eastAsiaTheme="minorHAnsi"/>
          <w:sz w:val="22"/>
          <w:szCs w:val="22"/>
          <w:lang w:eastAsia="en-US"/>
        </w:rPr>
        <w:t>18</w:t>
      </w:r>
      <w:r w:rsidRPr="00C845AD">
        <w:rPr>
          <w:rFonts w:eastAsiaTheme="minorHAnsi"/>
          <w:sz w:val="22"/>
          <w:szCs w:val="22"/>
          <w:lang w:eastAsia="en-US"/>
        </w:rPr>
        <w:t>0 giorni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845AD">
        <w:rPr>
          <w:rFonts w:eastAsiaTheme="minorHAnsi"/>
          <w:sz w:val="22"/>
          <w:szCs w:val="22"/>
          <w:lang w:eastAsia="en-US"/>
        </w:rPr>
        <w:t>successivi alla data di scadenza del termine ultimo fissato per la ricezione delle offerte;</w:t>
      </w: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- di aver preso atto che detta offerta non sarà in alcun modo vincolante per l’Amministrazione;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ind w:left="4956"/>
        <w:jc w:val="both"/>
        <w:rPr>
          <w:rFonts w:eastAsiaTheme="minorHAnsi"/>
          <w:sz w:val="22"/>
          <w:szCs w:val="22"/>
          <w:lang w:eastAsia="en-US"/>
        </w:rPr>
      </w:pPr>
      <w:r w:rsidRPr="00C845AD">
        <w:rPr>
          <w:rFonts w:eastAsiaTheme="minorHAnsi"/>
          <w:sz w:val="22"/>
          <w:szCs w:val="22"/>
          <w:lang w:eastAsia="en-US"/>
        </w:rPr>
        <w:t>IL TITOLARE/LEGALE RAPPRESENTANTE</w:t>
      </w:r>
    </w:p>
    <w:p w:rsidR="00C845AD" w:rsidRPr="00C845AD" w:rsidRDefault="00C845AD" w:rsidP="00C845AD">
      <w:pPr>
        <w:autoSpaceDE w:val="0"/>
        <w:autoSpaceDN w:val="0"/>
        <w:adjustRightInd w:val="0"/>
        <w:ind w:left="4248" w:firstLine="708"/>
        <w:jc w:val="both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2"/>
          <w:szCs w:val="22"/>
          <w:lang w:eastAsia="en-US"/>
        </w:rPr>
        <w:t>_______________________________________</w:t>
      </w: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p w:rsidR="00C845AD" w:rsidRPr="00C845AD" w:rsidRDefault="00C845AD" w:rsidP="00C845AD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C845AD">
        <w:rPr>
          <w:rFonts w:eastAsiaTheme="minorHAnsi"/>
          <w:b/>
          <w:bCs/>
          <w:i/>
          <w:iCs/>
          <w:sz w:val="20"/>
          <w:szCs w:val="20"/>
          <w:lang w:eastAsia="en-US"/>
        </w:rPr>
        <w:t>Il presente modello deve essere completato in tutte le sue parti dall’Ente/società partecipante e sottoscritto dal legale</w:t>
      </w:r>
    </w:p>
    <w:p w:rsidR="00C845AD" w:rsidRDefault="00C845AD" w:rsidP="00921C95">
      <w:pPr>
        <w:autoSpaceDE w:val="0"/>
        <w:autoSpaceDN w:val="0"/>
        <w:adjustRightInd w:val="0"/>
        <w:jc w:val="both"/>
        <w:rPr>
          <w:rFonts w:ascii="SymbolMT" w:eastAsia="SymbolMT" w:cs="SymbolMT"/>
          <w:sz w:val="22"/>
          <w:szCs w:val="22"/>
          <w:lang w:eastAsia="en-US"/>
        </w:rPr>
      </w:pPr>
      <w:r w:rsidRPr="00C845AD">
        <w:rPr>
          <w:rFonts w:eastAsiaTheme="minorHAnsi"/>
          <w:b/>
          <w:bCs/>
          <w:i/>
          <w:iCs/>
          <w:sz w:val="20"/>
          <w:szCs w:val="20"/>
          <w:lang w:eastAsia="en-US"/>
        </w:rPr>
        <w:t>rappresentante della stessa o da un suo procuratore speciale. Nel caso in cui il sottoscrittore sia un procuratore speciale, alla domanda/dichiarazione dovrà essere allegata anche una copia conforme della relativa procura. Allegare un documento d’identità, in corso di validità, del firmatario a pena di esclusio</w:t>
      </w:r>
      <w:r w:rsidR="00C57751">
        <w:rPr>
          <w:rFonts w:eastAsiaTheme="minorHAnsi"/>
          <w:b/>
          <w:bCs/>
          <w:i/>
          <w:iCs/>
          <w:sz w:val="20"/>
          <w:szCs w:val="20"/>
          <w:lang w:eastAsia="en-US"/>
        </w:rPr>
        <w:t>ne.</w:t>
      </w:r>
    </w:p>
    <w:p w:rsidR="00435CD5" w:rsidRPr="00D5132A" w:rsidRDefault="00435CD5" w:rsidP="00921C95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</w:p>
    <w:sectPr w:rsidR="00435CD5" w:rsidRPr="00D5132A" w:rsidSect="00435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05" w:rsidRDefault="00C23C05" w:rsidP="00D4053E">
      <w:r>
        <w:separator/>
      </w:r>
    </w:p>
  </w:endnote>
  <w:endnote w:type="continuationSeparator" w:id="0">
    <w:p w:rsidR="00C23C05" w:rsidRDefault="00C23C05" w:rsidP="00D4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05" w:rsidRDefault="00C23C05" w:rsidP="00D4053E">
      <w:r>
        <w:separator/>
      </w:r>
    </w:p>
  </w:footnote>
  <w:footnote w:type="continuationSeparator" w:id="0">
    <w:p w:rsidR="00C23C05" w:rsidRDefault="00C23C05" w:rsidP="00D4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  <w:r>
      <w:t>Mod.3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53E" w:rsidRDefault="00D4053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2A"/>
    <w:rsid w:val="0009015D"/>
    <w:rsid w:val="0023036F"/>
    <w:rsid w:val="002C2BA1"/>
    <w:rsid w:val="003219AF"/>
    <w:rsid w:val="00356AF6"/>
    <w:rsid w:val="003C2312"/>
    <w:rsid w:val="00404F70"/>
    <w:rsid w:val="00435CD5"/>
    <w:rsid w:val="00803383"/>
    <w:rsid w:val="0089607C"/>
    <w:rsid w:val="008F3C0C"/>
    <w:rsid w:val="00921C95"/>
    <w:rsid w:val="009C0550"/>
    <w:rsid w:val="00B34278"/>
    <w:rsid w:val="00C23C05"/>
    <w:rsid w:val="00C57751"/>
    <w:rsid w:val="00C845AD"/>
    <w:rsid w:val="00D4053E"/>
    <w:rsid w:val="00D5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rsid w:val="00D51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8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405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053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0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05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Generico" ma:contentTypeID="0x0101008CB24FB93AD5EA42B7FAC0F2EE260D9100D22B7DE2D8C7144E92C9F6211A3F1338" ma:contentTypeVersion="2" ma:contentTypeDescription="Documento Generico del Bando" ma:contentTypeScope="" ma:versionID="183242e0683395d6c2137a4a8781be3a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80</Bando>
    <Procedura xmlns="a104e9d4-6c2e-4acd-a393-dc049887975e">466</Procedura>
    <_dlc_DocId xmlns="a104e9d4-6c2e-4acd-a393-dc049887975e">WN5PCDEPWVKW-41-287</_dlc_DocId>
    <_dlc_DocIdUrl xmlns="a104e9d4-6c2e-4acd-a393-dc049887975e">
      <Url>https://sigef.mise.gov.it/_layouts/DocIdRedir.aspx?ID=WN5PCDEPWVKW-41-287</Url>
      <Description>WN5PCDEPWVKW-41-287</Description>
    </_dlc_DocIdUrl>
  </documentManagement>
</p:properties>
</file>

<file path=customXml/itemProps1.xml><?xml version="1.0" encoding="utf-8"?>
<ds:datastoreItem xmlns:ds="http://schemas.openxmlformats.org/officeDocument/2006/customXml" ds:itemID="{24468B2C-1FF1-4ED7-81E5-5686DB09F88E}"/>
</file>

<file path=customXml/itemProps2.xml><?xml version="1.0" encoding="utf-8"?>
<ds:datastoreItem xmlns:ds="http://schemas.openxmlformats.org/officeDocument/2006/customXml" ds:itemID="{5E710635-D886-4022-8927-CDF30F4A66B0}"/>
</file>

<file path=customXml/itemProps3.xml><?xml version="1.0" encoding="utf-8"?>
<ds:datastoreItem xmlns:ds="http://schemas.openxmlformats.org/officeDocument/2006/customXml" ds:itemID="{A939A401-782F-4834-AB94-4363828968E1}"/>
</file>

<file path=customXml/itemProps4.xml><?xml version="1.0" encoding="utf-8"?>
<ds:datastoreItem xmlns:ds="http://schemas.openxmlformats.org/officeDocument/2006/customXml" ds:itemID="{440F976F-ED94-4005-8C10-3277178BA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angela.costanzo</dc:creator>
  <cp:keywords/>
  <dc:description/>
  <cp:lastModifiedBy>angela.costanzo</cp:lastModifiedBy>
  <cp:revision>8</cp:revision>
  <dcterms:created xsi:type="dcterms:W3CDTF">2019-02-08T10:16:00Z</dcterms:created>
  <dcterms:modified xsi:type="dcterms:W3CDTF">2019-04-05T08:59:00Z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0x0101008CB24FB93AD5EA42B7FAC0F2EE260D9100D22B7DE2D8C7144E92C9F6211A3F1338</vt:lpwstr>
  </property>
  <property fmtid="{D5CDD505-2E9C-101B-9397-08002B2CF9AE}" pid="3" name="_dlc_DocIdItemGuid">
    <vt:lpwstr>4a48e6bf-e5d9-45fd-b94d-1fbb819e2b01</vt:lpwstr>
  </property>
</Properties>
</file>